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C3" w:rsidRDefault="00CE7744" w:rsidP="00CE7744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E774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Как получить ежемесячную выплату </w:t>
      </w:r>
    </w:p>
    <w:p w:rsidR="00CE7744" w:rsidRPr="00CE7744" w:rsidRDefault="00CE7744" w:rsidP="00CE774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7744">
        <w:rPr>
          <w:rFonts w:ascii="Times New Roman" w:hAnsi="Times New Roman" w:cs="Times New Roman"/>
          <w:b/>
          <w:color w:val="333333"/>
          <w:sz w:val="28"/>
          <w:szCs w:val="28"/>
        </w:rPr>
        <w:t>из средств материнского капитала</w:t>
      </w:r>
    </w:p>
    <w:p w:rsidR="00CE7744" w:rsidRDefault="00CE7744" w:rsidP="00CE774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7E32E9" w:rsidRDefault="007E32E9" w:rsidP="00CE774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676525" cy="1885950"/>
            <wp:effectExtent l="19050" t="0" r="9525" b="0"/>
            <wp:wrapSquare wrapText="bothSides"/>
            <wp:docPr id="1" name="Рисунок 1" descr="C:\2019\Статьи\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М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744" w:rsidRPr="00CE7744" w:rsidRDefault="00CE7744" w:rsidP="00CE774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Нуждающимся семьям, в которых с 2018 года родился или усыновлен второй ребенок, Пенсионный фонд из средств материнского капитала ежемесячно на протяжении полутора лет осуществляет выплату в размере прожиточного минимума ребенка в регионе проживания семьи.</w:t>
      </w:r>
    </w:p>
    <w:p w:rsidR="00CE7744" w:rsidRPr="00CE7744" w:rsidRDefault="00CE7744" w:rsidP="007E32E9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Чтобы понять, имеет ли семья право на выплату в 2019 году, нужно взять общую сумму доходов семьи за последние 12 календарных месяцев, разделить ее на 12, а потом разделить на количество членов семьи, включая рожденного второго ребенка. Если полученная величина меньше 1,5-кратного прожиточного минимума трудоспособного гражданина в Республике Татарстан (с 2019 года – 14 034 руб.), можно идти в Пенсионный фонд и подавать заявление на ежемесячную выплату.</w:t>
      </w:r>
    </w:p>
    <w:p w:rsidR="00CE7744" w:rsidRPr="00CE7744" w:rsidRDefault="00CE7744" w:rsidP="007E32E9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Данная выплата в 2019 году также предоставляется до достижения ребенком 1,5 лет. Для удобства семей подать заявление о назначении выплаты можно в течение 6 месяцев со дня рождения ребенка – средства будут выплачены за все прошедшее с этого момента время. При подаче заявления спустя 6 месяцев выплата назначается со дня обращения за ней.</w:t>
      </w:r>
    </w:p>
    <w:p w:rsidR="00CE7744" w:rsidRPr="00CE7744" w:rsidRDefault="00CE7744" w:rsidP="007E32E9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Размер выплаты из материнского капитала зависит от региона проживания семьи и равен установленному в нем прожиточному минимуму ребенка за 2 квартал предыдущего года. То есть для семей, обратившихся с заявлением в 2019 году, размер выплаты будет равен прожиточному минимуму ребенка за 2 квартал 2018 года в Республике Татарстан – 8896 рублей.</w:t>
      </w:r>
    </w:p>
    <w:p w:rsidR="00CE7744" w:rsidRPr="00CE7744" w:rsidRDefault="00CE7744" w:rsidP="007E32E9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Следует помнить, что у семей, которые подали заявление в 2018 году, размер ежемесячных выплат сохраниться 8 490 рублей. Но по истечении одного года необходимо повторно обратиться в клиентскую службу ПФР или многофункциональный центр, чтобы подать новое заявление о предоставлении средств, после чего размер изменится на 8 896 рублей.</w:t>
      </w:r>
    </w:p>
    <w:p w:rsidR="00CE7744" w:rsidRPr="00CE7744" w:rsidRDefault="00CE7744" w:rsidP="00CE774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ВАЖНО! Осуществление ежемесячной выплаты прекращается:</w:t>
      </w:r>
    </w:p>
    <w:p w:rsidR="00CE7744" w:rsidRPr="00CE7744" w:rsidRDefault="00CE7744" w:rsidP="008910C3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При достижении ребенком возраста полут</w:t>
      </w:r>
      <w:r w:rsidR="008910C3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</w:t>
      </w: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 лет;</w:t>
      </w:r>
    </w:p>
    <w:p w:rsidR="00CE7744" w:rsidRPr="00CE7744" w:rsidRDefault="00CE7744" w:rsidP="00CE77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переезда гражданина, получающего указанную выплату,</w:t>
      </w:r>
    </w:p>
    <w:p w:rsidR="00CE7744" w:rsidRPr="00CE7744" w:rsidRDefault="00CE7744" w:rsidP="00CE77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отказа от получения указанной выплаты;</w:t>
      </w:r>
    </w:p>
    <w:p w:rsidR="00CE7744" w:rsidRPr="00CE7744" w:rsidRDefault="00CE7744" w:rsidP="00CE77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смерти ребенка, с рождением (усыновлением) которого возникло право на получение указанной выплаты;</w:t>
      </w:r>
    </w:p>
    <w:p w:rsidR="00CE7744" w:rsidRPr="00CE7744" w:rsidRDefault="00CE7744" w:rsidP="00CE77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смерти гражданина, получающего выплату, объявления его умершим или признания его безвестно отсутствующим, лишения его родительских прав;</w:t>
      </w:r>
    </w:p>
    <w:p w:rsidR="00CE7744" w:rsidRPr="00CE7744" w:rsidRDefault="00CE7744" w:rsidP="00CE77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E774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использования средств материнского (семейного) капитала в полном объеме.</w:t>
      </w:r>
    </w:p>
    <w:p w:rsidR="007D7023" w:rsidRDefault="00CE7744" w:rsidP="007E32E9">
      <w:pPr>
        <w:spacing w:line="240" w:lineRule="auto"/>
        <w:ind w:firstLine="360"/>
        <w:jc w:val="both"/>
      </w:pPr>
      <w:r w:rsidRPr="00CE774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lastRenderedPageBreak/>
        <w:t>Что бы узнать, есть ли у семьи право на ежемесячную выплату из средств материнского капитала можно, воспользовавшись специальным калькулятором на сайте ПФР.</w:t>
      </w:r>
    </w:p>
    <w:sectPr w:rsidR="007D7023" w:rsidSect="007E32E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39B8"/>
    <w:multiLevelType w:val="multilevel"/>
    <w:tmpl w:val="0E8A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744"/>
    <w:rsid w:val="007438F2"/>
    <w:rsid w:val="007D7023"/>
    <w:rsid w:val="007E32E9"/>
    <w:rsid w:val="008910C3"/>
    <w:rsid w:val="00CE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7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77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6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2019-04-09T08:38:00Z</dcterms:created>
  <dcterms:modified xsi:type="dcterms:W3CDTF">2019-04-10T13:16:00Z</dcterms:modified>
</cp:coreProperties>
</file>